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3AF" w:rsidRDefault="000813AF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-360045</wp:posOffset>
            </wp:positionV>
            <wp:extent cx="7539990" cy="10715625"/>
            <wp:effectExtent l="19050" t="0" r="3810" b="0"/>
            <wp:wrapSquare wrapText="bothSides"/>
            <wp:docPr id="1" name="Рисунок 1" descr="C:\Users\rafis\Desktop\Для сайта\Положения\Новые\О порядке аттест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fis\Desktop\Для сайта\Положения\Новые\О порядке аттестации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990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190D" w:rsidRPr="00B8190D" w:rsidRDefault="00B8190D" w:rsidP="00B8190D">
      <w:pPr>
        <w:numPr>
          <w:ilvl w:val="0"/>
          <w:numId w:val="2"/>
        </w:numPr>
        <w:shd w:val="clear" w:color="auto" w:fill="FFFFFF"/>
        <w:spacing w:after="0" w:line="240" w:lineRule="auto"/>
        <w:ind w:left="1035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 xml:space="preserve">приказом Министерства здравоохранения и социального развития </w:t>
      </w:r>
      <w:proofErr w:type="gram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Российской</w:t>
      </w:r>
      <w:proofErr w:type="gramEnd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Федерации «Об утверждении единого квалификационного справочника должностей руководителей, специалистов и служащих от 26.08.2010 № 761н, раздел «Квалификационные характеристики должностей работников образования» (зарегистрирован в Минюсте России 06.10.2010 № 18638);</w:t>
      </w:r>
    </w:p>
    <w:p w:rsidR="00B8190D" w:rsidRPr="00B8190D" w:rsidRDefault="00B8190D" w:rsidP="00B8190D">
      <w:pPr>
        <w:numPr>
          <w:ilvl w:val="0"/>
          <w:numId w:val="2"/>
        </w:numPr>
        <w:shd w:val="clear" w:color="auto" w:fill="FFFFFF"/>
        <w:spacing w:after="0" w:line="240" w:lineRule="auto"/>
        <w:ind w:left="1035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приказом Министерства образования и науки Российской Федерации «О порядке аттестации педагогических работников государственных и муниципальных образовательных учреждений» от 24.03.2010. N 209;</w:t>
      </w:r>
    </w:p>
    <w:p w:rsidR="00B8190D" w:rsidRPr="00B8190D" w:rsidRDefault="00B8190D" w:rsidP="00B8190D">
      <w:pPr>
        <w:numPr>
          <w:ilvl w:val="0"/>
          <w:numId w:val="2"/>
        </w:numPr>
        <w:shd w:val="clear" w:color="auto" w:fill="FFFFFF"/>
        <w:spacing w:after="0" w:line="240" w:lineRule="auto"/>
        <w:ind w:left="1035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настоящим Положением.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 2. Организация процедуры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 </w:t>
      </w: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2.1. Аттестация на соответствие занимаемой должности проводится один раз в 5 (пять) лет в отношении педагогических работников, проработавших в должности более двух лет.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2.2. К категории педагогических работников, подлежащих обязательной аттестации на соответствие занимаемой должности, относятся лица, занимающие должности, отнесенные к профессиональной квалификационной группе должностей педагогических работников (приказ </w:t>
      </w:r>
      <w:proofErr w:type="spell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Минздравсоцразвития</w:t>
      </w:r>
      <w:proofErr w:type="spellEnd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РФ от 05.05.2008 г. № 216н «Об утверждении профессиональных групп должностей работников образования»).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2.3. Аттестации на соответствие занимаемой должности не подлежат:</w:t>
      </w:r>
    </w:p>
    <w:p w:rsidR="00B8190D" w:rsidRPr="00B8190D" w:rsidRDefault="00B8190D" w:rsidP="00B8190D">
      <w:pPr>
        <w:numPr>
          <w:ilvl w:val="0"/>
          <w:numId w:val="3"/>
        </w:numPr>
        <w:shd w:val="clear" w:color="auto" w:fill="FFFFFF"/>
        <w:spacing w:after="0" w:line="240" w:lineRule="auto"/>
        <w:ind w:left="1035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педагогические работники, проработавшие в занимаемой должности менее двух лет;</w:t>
      </w:r>
    </w:p>
    <w:p w:rsidR="00B8190D" w:rsidRPr="00B8190D" w:rsidRDefault="00B8190D" w:rsidP="00B8190D">
      <w:pPr>
        <w:numPr>
          <w:ilvl w:val="0"/>
          <w:numId w:val="3"/>
        </w:numPr>
        <w:shd w:val="clear" w:color="auto" w:fill="FFFFFF"/>
        <w:spacing w:after="0" w:line="240" w:lineRule="auto"/>
        <w:ind w:left="1035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беременные женщины; женщины, находящиеся в отпуске по беременности и родам; педагогические работники, находящиеся в отпуске по уходу за ребенком до достижения им возраста 3 (трех) лет;</w:t>
      </w:r>
    </w:p>
    <w:p w:rsidR="00B8190D" w:rsidRPr="00B8190D" w:rsidRDefault="00B8190D" w:rsidP="00B8190D">
      <w:pPr>
        <w:numPr>
          <w:ilvl w:val="0"/>
          <w:numId w:val="3"/>
        </w:numPr>
        <w:shd w:val="clear" w:color="auto" w:fill="FFFFFF"/>
        <w:spacing w:after="0" w:line="240" w:lineRule="auto"/>
        <w:ind w:left="1035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педагогические работники, находящиеся в длительном отпуске сроком до одного года.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Аттестация указанных работников возможна не ранее чем через 2 (два) года после их выхода из указанных отпусков.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Педагогические работники, имеющие вторую квалификационную категорию, также не подлежат аттестации, проводимой с целью подтверждения соответствия занимаемой должности.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2.4.Необходимость и сроки представления педагогических работников для прохождения ими аттестации на соответствие занимаемой должности определяется МБОУ «</w:t>
      </w:r>
      <w:proofErr w:type="spell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Новокашировская</w:t>
      </w:r>
      <w:proofErr w:type="spellEnd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СОШ».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2.5. МБОУ «</w:t>
      </w:r>
      <w:proofErr w:type="spell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Новокашировская</w:t>
      </w:r>
      <w:proofErr w:type="spellEnd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СОШ» направляет представление в Аттестационную комиссию (далее – АК) в соответствии с перспективным пятилетним графиком прохождения аттестации педагогическими работниками образовательного учреждения на соответствие занимаемой должности.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Представление педагогического работника для прохождения аттестации на соответствие занимаемой должности вне графика возможно при ненадлежащем исполнении им должностных обязанностей, в том числе при наличии дисциплинарных взысканий, при наличии письменных обращений родителей (законных представителей) учащихся и т.д. на ненадлежащее качество предоставляемых педагогом образовательных услуг.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proofErr w:type="gram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2.6.Основанием для проведения аттестации является представление МБОУ «</w:t>
      </w:r>
      <w:proofErr w:type="spell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Новокашировская</w:t>
      </w:r>
      <w:proofErr w:type="spellEnd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СОШ») (далее — представление).</w:t>
      </w:r>
      <w:proofErr w:type="gramEnd"/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деятельности, информацию о повышении квалификации, сведения о результатах предыдущих аттестаций и, при отрицательной оценке деятельности педагогического работника, характеристику условий труда, созданных в учреждении для исполнения работником должностных обязанностей.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2.7. МБОУ «</w:t>
      </w:r>
      <w:proofErr w:type="spell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Новокашировская</w:t>
      </w:r>
      <w:proofErr w:type="spellEnd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СОШ», у которого педагогическая работа выполняется работником по совместительству, вправе представить такого работника к аттестации на соответствие занимаемой должности независимо от прохождения аттестации на соответствие занимаемой должности  по основному месту работы.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>Если работник выполняет педагогическую работу в разных должностях в МБОУ «</w:t>
      </w:r>
      <w:proofErr w:type="spell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Новокашировская</w:t>
      </w:r>
      <w:proofErr w:type="spellEnd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СОШ» и ни по одной из них не имеет квалификационной категории, то представление может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по всем должностям, в которых выполняется педагогическая работа.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2.8.Администрация  МБОУ «</w:t>
      </w:r>
      <w:proofErr w:type="spell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Новокашировская</w:t>
      </w:r>
      <w:proofErr w:type="spellEnd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СОШ» и профсоюзный комитет (при наличии) формируют аттестационную комиссию для проведения аттестации педагогических работников.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2.9.В целях защиты прав педагогических работников, если аттестуемый является членом профсоюза, при наличии конфликта интересов в работе Аттестационная комиссия (далее — АК) принимает участие представитель выборного органа соответствующей первичной профсоюзной организации. Первичная профсоюзная организация может принять решение о делегировании права представлять её интересы представителю городского или областного профсоюзного органа.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2.10. Если </w:t>
      </w:r>
      <w:proofErr w:type="gram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аттестуемый</w:t>
      </w:r>
      <w:proofErr w:type="gramEnd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не является членом профсоюза, то участие в работе АК представителя выборного органа профсоюзной организации необязательно.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2.11. Установленное на основании аттестации соответствие занимаемой должности действительно в течение 5 (пяти) лет.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 3. Создание аттестационной комиссии, ее состав и порядок работы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3.1. Аттестация педагогических работников МБОУ «</w:t>
      </w:r>
      <w:proofErr w:type="spell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Новокашировская</w:t>
      </w:r>
      <w:proofErr w:type="spellEnd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СОШ» проводится аттестационной комиссией, формируемой МБОУ «</w:t>
      </w:r>
      <w:proofErr w:type="spell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Новокашировская</w:t>
      </w:r>
      <w:proofErr w:type="spellEnd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СОШ».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3.2. Состав АК избирается педагогическим советом, утверждается приказом директора МБОУ «</w:t>
      </w:r>
      <w:proofErr w:type="spell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Новокашировская</w:t>
      </w:r>
      <w:proofErr w:type="spellEnd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СОШ». В состав комиссии включаются педагогические работники, имеющие первую или высшую квалификационную категории, представитель выборного органа первичной профсоюзной организации (при наличии такого органа).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Руководитель МБОУ «</w:t>
      </w:r>
      <w:proofErr w:type="spell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Новокашировская</w:t>
      </w:r>
      <w:proofErr w:type="spellEnd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СОШ» не может являться председателем аттестационной комиссии.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Председатель и секретарь аттестационной комиссии избираются открытым голосованием большинством голосов на заседании членов аттестационной комиссии.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3.3.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3.4. Заседание аттестационной комиссии считается правомочным, если на нем присутствуют не менее двух третей ее членов.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3.5. График работы аттестационной комиссии утверждается ежегодно приказом директора МБОУ «</w:t>
      </w:r>
      <w:proofErr w:type="spell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Новокашировская</w:t>
      </w:r>
      <w:proofErr w:type="spellEnd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СОШ».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3.6. 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приказом директора образовательного учреждения назначается новая дата аттестации, но не позднее двух месяцев </w:t>
      </w:r>
      <w:proofErr w:type="gram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с даты ознакомления</w:t>
      </w:r>
      <w:proofErr w:type="gramEnd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аттестуемого работника с представлением администрации учреждения об аттестации на рабочем месте.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3.7. Решение аттестационной комиссией принимается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>3.8. Решение аттестационной комиссии оформляется протоколом, который вступает в силу со дня подписания председателем, секретарем и членами аттестационной комиссии, принимавшими участие в голосовании, и заносится в аттестационный лист (Приложение № 1) педагогического работника.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 аттестационный лист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работника, о необходимости повышения его квалификации с указанием специализации и другие рекомендации.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При наличии в аттестационном листе указанных рекомендаций работодатель не позднее чем через год со дня проведения аттестации педагогического работника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педагогического работника.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3.9. Аттестационный лист и выписка из приказа директора МБОУ «</w:t>
      </w:r>
      <w:proofErr w:type="spell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Новокашировская</w:t>
      </w:r>
      <w:proofErr w:type="spellEnd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СОШ» в срок не позднее 10 календарных дней предоставляется для ознакомления с ними работника под роспись.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Аттестационный лист, выписка из приказа директора МБОУ «</w:t>
      </w:r>
      <w:proofErr w:type="spell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Новокашировская</w:t>
      </w:r>
      <w:proofErr w:type="spellEnd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СОШ» хранятся в личном деле педагогического работника.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3.10. Результаты аттестации педагогический работник вправе обжаловать в соответствии с законодательством Российской Федерации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 </w:t>
      </w:r>
      <w:r w:rsidRPr="00B8190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4. Процедура проведения аттестации на соответствие занимаемой должности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 4.1. Процедура аттестации педагогических работников на соответствие занимаемым должностям на основе оценки их профессиональной деятельности представляет собой утверждённую в установленном порядке и предписанную к исполнению стандартную совокупность последовательных действий.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4.2.Первый этап – подготовительный.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Подготовительная работа по подготовке к аттестации на соответствие занимаемой должности включает в себя:</w:t>
      </w:r>
    </w:p>
    <w:p w:rsidR="00B8190D" w:rsidRPr="00B8190D" w:rsidRDefault="00B8190D" w:rsidP="00B8190D">
      <w:pPr>
        <w:numPr>
          <w:ilvl w:val="0"/>
          <w:numId w:val="4"/>
        </w:numPr>
        <w:shd w:val="clear" w:color="auto" w:fill="FFFFFF"/>
        <w:spacing w:after="0" w:line="240" w:lineRule="auto"/>
        <w:ind w:left="1035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внесение в трудовой договор с работником пункта об обязанности проходить аттестацию;</w:t>
      </w:r>
    </w:p>
    <w:p w:rsidR="00B8190D" w:rsidRPr="00B8190D" w:rsidRDefault="00B8190D" w:rsidP="00B8190D">
      <w:pPr>
        <w:numPr>
          <w:ilvl w:val="0"/>
          <w:numId w:val="4"/>
        </w:numPr>
        <w:shd w:val="clear" w:color="auto" w:fill="FFFFFF"/>
        <w:spacing w:after="0" w:line="240" w:lineRule="auto"/>
        <w:ind w:left="1035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 составление списка работников, подлежащих аттестации, и работников, временно освобожденных от нее;</w:t>
      </w:r>
    </w:p>
    <w:p w:rsidR="00B8190D" w:rsidRPr="00B8190D" w:rsidRDefault="00B8190D" w:rsidP="00B8190D">
      <w:pPr>
        <w:numPr>
          <w:ilvl w:val="0"/>
          <w:numId w:val="4"/>
        </w:numPr>
        <w:shd w:val="clear" w:color="auto" w:fill="FFFFFF"/>
        <w:spacing w:after="0" w:line="240" w:lineRule="auto"/>
        <w:ind w:left="1035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составление перспективного пятилетнего плана прохождения аттестации на соответствие занимаемой должности;</w:t>
      </w:r>
    </w:p>
    <w:p w:rsidR="00B8190D" w:rsidRPr="00B8190D" w:rsidRDefault="00B8190D" w:rsidP="00B8190D">
      <w:pPr>
        <w:numPr>
          <w:ilvl w:val="0"/>
          <w:numId w:val="4"/>
        </w:numPr>
        <w:shd w:val="clear" w:color="auto" w:fill="FFFFFF"/>
        <w:spacing w:after="0" w:line="240" w:lineRule="auto"/>
        <w:ind w:left="1035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проведение разъяснительной работы о целях и порядке проведения аттестации.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4.3.Второй этап – организационный.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4.3.1. Директор МБОУ «</w:t>
      </w:r>
      <w:proofErr w:type="spell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Новокашировская</w:t>
      </w:r>
      <w:proofErr w:type="spellEnd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СОШ» издает приказ в отношении педагогических работников, подлежащих в настоящий момент аттестации с целью подтверждения соответствия занимаемой должности. Приказом определяются мероприятия, сроки их проведения, ответственные лица другие необходимые распоряжения.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4.3.2. Директор МБОУ «</w:t>
      </w:r>
      <w:proofErr w:type="spell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Новокашировская</w:t>
      </w:r>
      <w:proofErr w:type="spellEnd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СОШ» готовит представление на аттестуемого педагогического работника (по прилагаемой форме).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4.3.3. Директор МБОУ «</w:t>
      </w:r>
      <w:proofErr w:type="spell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Новокашировская</w:t>
      </w:r>
      <w:proofErr w:type="spellEnd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СОШ» знакомит педагогического работника с подготовленным представлением. Факт ознакомления работника с представлением подтверждается подписью работника с указанием соответствующей даты. Отказ работника от подписи представления не является препятствием для проведения аттестации и оформляется соответствующим актом.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В случае отказа работника от подписи представления, он представляет в АК заявление с соответствующим обоснованием и собственные сведения, характеризующие его трудовую деятельность за период </w:t>
      </w:r>
      <w:proofErr w:type="gram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с даты</w:t>
      </w:r>
      <w:proofErr w:type="gramEnd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предыдущей аттестации (при первичной аттестации — с даты поступления на работу).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>4.3.4. Аттестационная комиссия в месячный срок рассматривает представление директора образовательного учреждения и устанавливает дату, место и время проведения аттестации в зависимости от графика заседаний АК.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4.3.5. Информация о дате, месте и времени проведения аттестации, письменно доводится директором образовательного учреждения до сведения педагогического работника, подлежащего аттестации, не </w:t>
      </w:r>
      <w:proofErr w:type="gram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позднее</w:t>
      </w:r>
      <w:proofErr w:type="gramEnd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чем за месяц до ее начала. Факт ознакомления с такой информацией удостоверяется подписью работника с указанием соответствующей даты. В случае отказа работника от ознакомления с данной информацией работодатель составляет акт.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4.3.6. Отказ работника от прохождения указанной аттестации относится к нарушению трудовой дисциплины.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4.4.Третий этап — проведение квалификационного испытания.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4.4.1. Аттестации на соответствие занимаемой должности проводится, по решению АК:</w:t>
      </w:r>
    </w:p>
    <w:p w:rsidR="00B8190D" w:rsidRPr="00B8190D" w:rsidRDefault="00B8190D" w:rsidP="00B8190D">
      <w:pPr>
        <w:numPr>
          <w:ilvl w:val="0"/>
          <w:numId w:val="5"/>
        </w:numPr>
        <w:shd w:val="clear" w:color="auto" w:fill="FFFFFF"/>
        <w:spacing w:after="0" w:line="240" w:lineRule="auto"/>
        <w:ind w:left="1035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proofErr w:type="gram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заочная</w:t>
      </w:r>
      <w:proofErr w:type="gramEnd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– в форме конспекта урока (занятия);</w:t>
      </w:r>
    </w:p>
    <w:p w:rsidR="00B8190D" w:rsidRPr="00B8190D" w:rsidRDefault="00B8190D" w:rsidP="00B8190D">
      <w:pPr>
        <w:numPr>
          <w:ilvl w:val="0"/>
          <w:numId w:val="5"/>
        </w:numPr>
        <w:shd w:val="clear" w:color="auto" w:fill="FFFFFF"/>
        <w:spacing w:after="0" w:line="240" w:lineRule="auto"/>
        <w:ind w:left="1035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proofErr w:type="gram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очная</w:t>
      </w:r>
      <w:proofErr w:type="gramEnd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– в форме собеседования;</w:t>
      </w:r>
    </w:p>
    <w:p w:rsidR="00B8190D" w:rsidRPr="00B8190D" w:rsidRDefault="00B8190D" w:rsidP="00B8190D">
      <w:pPr>
        <w:numPr>
          <w:ilvl w:val="0"/>
          <w:numId w:val="5"/>
        </w:numPr>
        <w:shd w:val="clear" w:color="auto" w:fill="FFFFFF"/>
        <w:spacing w:after="0" w:line="240" w:lineRule="auto"/>
        <w:ind w:left="1035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письменное квалификационное испытание по вопросам, связанным с осуществлением педагогической деятельности по занимаемой должности.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 случае очной или заочной формы аттестации, процедура проведения аттестации педагогического работника на соответствие занимаемой должности оформляется в виде протокола.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4.4.2. Результаты письменного квалификационного испытания доводятся до </w:t>
      </w:r>
      <w:proofErr w:type="gram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сведения</w:t>
      </w:r>
      <w:proofErr w:type="gramEnd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аттестуемого в день проведения.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4.5.Четвертый этап – принятие решения.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4.5.1. Решение о соответствии (не соответствии) педагогического работника занимаемой должности принимает АК на основании экспертного заключения.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4.5.2. По результатам аттестации педагогического работника на соответствие занимаемой должности АК принимает одно из следующих решений: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— соответствует занимаемой должности (указывается должность работника);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— не соответствует занимаемой должности (указывается должность работника).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4.5.3. Решение аттестационной комиссии оформляется протоколом.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 </w:t>
      </w:r>
      <w:r w:rsidRPr="00B8190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 xml:space="preserve">5. Права работодателя в случае признания работника не </w:t>
      </w:r>
      <w:proofErr w:type="gramStart"/>
      <w:r w:rsidRPr="00B8190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соответствующим</w:t>
      </w:r>
      <w:proofErr w:type="gramEnd"/>
      <w:r w:rsidRPr="00B8190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 xml:space="preserve"> занимаемой должности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5.1. Увольнение работника, признанного по результатам аттестации не соответствующим занимаемой должности, является правом, а не обязанностью работодателя.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5.2. </w:t>
      </w:r>
      <w:proofErr w:type="gram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 случае признания педагогического работника по результатам аттестации не соответствующим занимаемой должности увольнение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кодексаРоссийской</w:t>
      </w:r>
      <w:proofErr w:type="gramEnd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proofErr w:type="gram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Федерации).</w:t>
      </w:r>
      <w:proofErr w:type="gramEnd"/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proofErr w:type="gram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Не допускается увольнение работника в период его временной нетрудоспособности и в период пребывания в отпуске; беременных женщин, а также женщин, имеющих детей в возрасте до трех лет, одиноких матерей, воспитывающих ребенка в возрасте до четырнадцати лет (ребенка-инвалида — до восемнадцати лет), других лиц, воспитывающих указанных детей без матери (статья 261 ТК РФ).</w:t>
      </w:r>
      <w:proofErr w:type="gramEnd"/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Увольнение работников, являющихся членами профсоюза, производится с соблюдением </w:t>
      </w:r>
      <w:proofErr w:type="gramStart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процедуры учета мотивированного мнения выборного органа первичной профсоюзной организации</w:t>
      </w:r>
      <w:proofErr w:type="gramEnd"/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в соответствии со статьей 373 ТК РФ (часть 2 статьи 82 ТК РФ).</w:t>
      </w:r>
    </w:p>
    <w:p w:rsidR="00B8190D" w:rsidRPr="00B8190D" w:rsidRDefault="00B8190D" w:rsidP="00B81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B8190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 </w:t>
      </w:r>
    </w:p>
    <w:p w:rsidR="00B8190D" w:rsidRPr="00B8190D" w:rsidRDefault="00B8190D" w:rsidP="00B8190D">
      <w:pPr>
        <w:shd w:val="clear" w:color="auto" w:fill="FFFFFF"/>
        <w:spacing w:after="315" w:line="315" w:lineRule="atLeast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 </w:t>
      </w:r>
    </w:p>
    <w:p w:rsidR="00B8190D" w:rsidRPr="00B8190D" w:rsidRDefault="00B8190D" w:rsidP="00B8190D">
      <w:pPr>
        <w:shd w:val="clear" w:color="auto" w:fill="FFFFFF"/>
        <w:spacing w:after="315" w:line="315" w:lineRule="atLeast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 </w:t>
      </w:r>
    </w:p>
    <w:p w:rsidR="00B8190D" w:rsidRPr="00B8190D" w:rsidRDefault="00B8190D" w:rsidP="00D52A86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lastRenderedPageBreak/>
        <w:t> Приложение № 1</w:t>
      </w:r>
    </w:p>
    <w:p w:rsidR="00B8190D" w:rsidRPr="00B8190D" w:rsidRDefault="00B8190D" w:rsidP="00D52A86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к Положению об аттестации педагогических работников</w:t>
      </w:r>
    </w:p>
    <w:p w:rsidR="00B8190D" w:rsidRPr="00B8190D" w:rsidRDefault="00B8190D" w:rsidP="00D52A86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на соответствие занимаемой должности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 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АТТЕСТАЦИОННЫЙ ЛИСТ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 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1. Фамилия, имя, отчество _______________________________________________________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2. Год, число и месяц рождения __________________________________________________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3. Занимаемая  должность на момент аттестации и дата назначения на эту должность _____________________________________________________________________________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_____________________________________________________________________________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4. Сведения о профессиональном образовании, наличии ученой степени, ученого звания________________________________________________________________________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(когда и какое учебное заведение окончил, специальность)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_____________________________________________________________________________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и квалификация по образованию, ученая степень, ученое звание)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5. Сведения о повышении квалификации за последние 5 лет до прохождения аттестации _____________________________________________________________________________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_____________________________________________________________________________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6. Стаж педагогической работы (работы по специальности)___________________________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7. Общий трудовой стаж ________________________________________________________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8. Краткая оценка деятельности педагогического работника (в т.ч. выполнения рекомендаций предыдущей аттестации) ___________________________________________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9. Рекомендации аттестационной комиссии_________________________________________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_____________________________________________________________________________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10. Решение аттестационной комиссии ____________________________________________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_____________________________________________________________________________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__________________________________________________________________соответствует занимаемой должности (указывается наименование должности); не соответствует занимаемой должности (указывается наименование должности)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11. Количественный состав аттестационной комиссии _______________________________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На заседании присутствовало _______ членов аттестационной комиссии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Количество голосов за _____, против 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12. Примечания ________________________________________________________________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 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Председатель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аттестационной комиссии        (подпись)             (расшифровка подписи)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Секретарь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аттестационной комиссии        (подпись)             (расшифровка подписи)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Члены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аттестационной комиссии       (подпись)              (расшифровка подписи)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 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(подпись)              (расшифровка подписи)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 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lastRenderedPageBreak/>
        <w:t>(подпись)              (расшифровка подписи)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Дата проведения аттестации __________________________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 xml:space="preserve">С аттестационным листом </w:t>
      </w:r>
      <w:proofErr w:type="gramStart"/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ознакомлен</w:t>
      </w:r>
      <w:proofErr w:type="gramEnd"/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 xml:space="preserve"> (а)_____________________________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(подпись педагогического работника, дата)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С решением аттестационной комиссии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согласна (согласен); не согласна (не согласен)             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(подпись)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 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 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В аттестационную комиссию</w:t>
      </w:r>
    </w:p>
    <w:p w:rsidR="00B8190D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 xml:space="preserve">МБОУ </w:t>
      </w:r>
      <w:r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«</w:t>
      </w:r>
      <w:proofErr w:type="spellStart"/>
      <w:r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Новокашировская</w:t>
      </w: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СОШ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»</w:t>
      </w:r>
      <w:r w:rsidR="00B8190D"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 </w:t>
      </w: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Pr="00B8190D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 </w:t>
      </w:r>
    </w:p>
    <w:p w:rsidR="00D52A86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D52A86" w:rsidRPr="00B8190D" w:rsidRDefault="00D52A86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B8190D" w:rsidRPr="00B8190D" w:rsidRDefault="00B8190D" w:rsidP="00D52A8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val="ru-RU" w:eastAsia="ru-RU"/>
        </w:rPr>
        <w:t>ПРЕДСТАВЛЕНИЕ</w:t>
      </w:r>
    </w:p>
    <w:p w:rsidR="00B8190D" w:rsidRPr="00B8190D" w:rsidRDefault="00B8190D" w:rsidP="00D52A8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val="ru-RU" w:eastAsia="ru-RU"/>
        </w:rPr>
        <w:t>на аттестацию педагогического работника</w:t>
      </w:r>
    </w:p>
    <w:p w:rsidR="00B8190D" w:rsidRPr="00B8190D" w:rsidRDefault="00B8190D" w:rsidP="00D52A8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val="ru-RU" w:eastAsia="ru-RU"/>
        </w:rPr>
        <w:t>с целью подтверждения соответствия занимаемой должности</w:t>
      </w:r>
    </w:p>
    <w:p w:rsidR="00B8190D" w:rsidRPr="00B8190D" w:rsidRDefault="00B8190D" w:rsidP="00D52A8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1.Фамилия, имя, отчество _______________________________________________________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2. Год, число и месяц рождения __________________________________________________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3. Занимаемая должность на момент аттестации и дата назначения на эту должность —  _____________________________________________________________________________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4. Сведения о профессиональном образовании, наличии ученой степени, ученого звания  — _____________________________________________________________________________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5. Сведения о повышении квалификации за последние 5 лет до прохождения аттестации: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_____________________________________________________________________________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6. Стаж педагогической работы (работы по специальности) -_________________________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7. Общий трудовой стаж —  ______________________________________________________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8. В настоящее время квалификационной категории (</w:t>
      </w:r>
      <w:proofErr w:type="gramStart"/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имеет</w:t>
      </w:r>
      <w:proofErr w:type="gramEnd"/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 xml:space="preserve"> __/не имеет)________________.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9. Краткая оценка деятельности педагогического работника: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 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Подпись: ___________________                                       _________________________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(Директор образовательного учреждения)                                             (дата)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 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 xml:space="preserve">С положением о порядке аттестации педагогических работников МОБУ СОШ №17 на соответствие занимаемой должности </w:t>
      </w:r>
      <w:proofErr w:type="gramStart"/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ознакомлена</w:t>
      </w:r>
      <w:proofErr w:type="gramEnd"/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.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 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С представлением ознакомле</w:t>
      </w:r>
      <w:proofErr w:type="gramStart"/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н(</w:t>
      </w:r>
      <w:proofErr w:type="gramEnd"/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а) ____________ /_____________ / _____________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(подпись)            (Ф.И.О)                 (дата)</w:t>
      </w:r>
    </w:p>
    <w:p w:rsidR="00B8190D" w:rsidRPr="00B8190D" w:rsidRDefault="00B8190D" w:rsidP="00D52A8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</w:pPr>
      <w:r w:rsidRPr="00B8190D">
        <w:rPr>
          <w:rFonts w:ascii="Verdana" w:eastAsia="Times New Roman" w:hAnsi="Verdana" w:cs="Times New Roman"/>
          <w:color w:val="222222"/>
          <w:sz w:val="20"/>
          <w:szCs w:val="20"/>
          <w:lang w:val="ru-RU" w:eastAsia="ru-RU"/>
        </w:rPr>
        <w:t> </w:t>
      </w:r>
    </w:p>
    <w:p w:rsidR="007C5C0E" w:rsidRPr="00B8190D" w:rsidRDefault="007C5C0E" w:rsidP="00D52A86">
      <w:pPr>
        <w:spacing w:after="0" w:line="240" w:lineRule="auto"/>
        <w:rPr>
          <w:lang w:val="ru-RU"/>
        </w:rPr>
      </w:pPr>
    </w:p>
    <w:sectPr w:rsidR="007C5C0E" w:rsidRPr="00B8190D" w:rsidSect="00D52A8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D3820"/>
    <w:multiLevelType w:val="multilevel"/>
    <w:tmpl w:val="B07C0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68205B"/>
    <w:multiLevelType w:val="multilevel"/>
    <w:tmpl w:val="D368B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6414C4"/>
    <w:multiLevelType w:val="multilevel"/>
    <w:tmpl w:val="95AA3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994FBE"/>
    <w:multiLevelType w:val="multilevel"/>
    <w:tmpl w:val="D6F6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4E2239"/>
    <w:multiLevelType w:val="multilevel"/>
    <w:tmpl w:val="43384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90D"/>
    <w:rsid w:val="000813AF"/>
    <w:rsid w:val="0022556D"/>
    <w:rsid w:val="002D425A"/>
    <w:rsid w:val="007C5C0E"/>
    <w:rsid w:val="00951B78"/>
    <w:rsid w:val="009D63A9"/>
    <w:rsid w:val="00B8190D"/>
    <w:rsid w:val="00D52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3A9"/>
    <w:rPr>
      <w:lang w:val="tt-RU"/>
    </w:rPr>
  </w:style>
  <w:style w:type="paragraph" w:styleId="1">
    <w:name w:val="heading 1"/>
    <w:basedOn w:val="a"/>
    <w:link w:val="10"/>
    <w:uiPriority w:val="9"/>
    <w:qFormat/>
    <w:rsid w:val="00B819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9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81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B8190D"/>
    <w:rPr>
      <w:b/>
      <w:bCs/>
    </w:rPr>
  </w:style>
  <w:style w:type="paragraph" w:styleId="a5">
    <w:name w:val="Body Text"/>
    <w:basedOn w:val="a"/>
    <w:link w:val="11"/>
    <w:uiPriority w:val="99"/>
    <w:unhideWhenUsed/>
    <w:rsid w:val="00B8190D"/>
    <w:pPr>
      <w:shd w:val="clear" w:color="auto" w:fill="FFFFFF"/>
      <w:spacing w:after="0" w:line="274" w:lineRule="exact"/>
    </w:pPr>
    <w:rPr>
      <w:rFonts w:ascii="Times New Roman" w:eastAsia="Calibri" w:hAnsi="Times New Roman" w:cs="Times New Roman"/>
      <w:sz w:val="24"/>
      <w:szCs w:val="24"/>
      <w:lang/>
    </w:rPr>
  </w:style>
  <w:style w:type="character" w:customStyle="1" w:styleId="a6">
    <w:name w:val="Основной текст Знак"/>
    <w:basedOn w:val="a0"/>
    <w:uiPriority w:val="99"/>
    <w:semiHidden/>
    <w:rsid w:val="00B8190D"/>
    <w:rPr>
      <w:lang w:val="tt-RU"/>
    </w:rPr>
  </w:style>
  <w:style w:type="character" w:customStyle="1" w:styleId="3">
    <w:name w:val="Основной текст (3)_"/>
    <w:link w:val="30"/>
    <w:uiPriority w:val="99"/>
    <w:locked/>
    <w:rsid w:val="00B8190D"/>
    <w:rPr>
      <w:b/>
      <w:bCs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8190D"/>
    <w:pPr>
      <w:shd w:val="clear" w:color="auto" w:fill="FFFFFF"/>
      <w:spacing w:after="0" w:line="274" w:lineRule="exact"/>
    </w:pPr>
    <w:rPr>
      <w:b/>
      <w:bCs/>
      <w:sz w:val="24"/>
      <w:szCs w:val="24"/>
      <w:lang w:val="ru-RU"/>
    </w:rPr>
  </w:style>
  <w:style w:type="character" w:customStyle="1" w:styleId="11">
    <w:name w:val="Основной текст Знак1"/>
    <w:link w:val="a5"/>
    <w:uiPriority w:val="99"/>
    <w:locked/>
    <w:rsid w:val="00B8190D"/>
    <w:rPr>
      <w:rFonts w:ascii="Times New Roman" w:eastAsia="Calibri" w:hAnsi="Times New Roman" w:cs="Times New Roman"/>
      <w:sz w:val="24"/>
      <w:szCs w:val="24"/>
      <w:shd w:val="clear" w:color="auto" w:fill="FFFFFF"/>
      <w:lang/>
    </w:rPr>
  </w:style>
  <w:style w:type="paragraph" w:styleId="a7">
    <w:name w:val="No Spacing"/>
    <w:uiPriority w:val="1"/>
    <w:qFormat/>
    <w:rsid w:val="00B8190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51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1B78"/>
    <w:rPr>
      <w:rFonts w:ascii="Tahoma" w:hAnsi="Tahoma" w:cs="Tahoma"/>
      <w:sz w:val="16"/>
      <w:szCs w:val="16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paragraph" w:styleId="1">
    <w:name w:val="heading 1"/>
    <w:basedOn w:val="a"/>
    <w:link w:val="10"/>
    <w:uiPriority w:val="9"/>
    <w:qFormat/>
    <w:rsid w:val="00B819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9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81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B8190D"/>
    <w:rPr>
      <w:b/>
      <w:bCs/>
    </w:rPr>
  </w:style>
  <w:style w:type="paragraph" w:styleId="a5">
    <w:name w:val="Body Text"/>
    <w:basedOn w:val="a"/>
    <w:link w:val="11"/>
    <w:uiPriority w:val="99"/>
    <w:unhideWhenUsed/>
    <w:rsid w:val="00B8190D"/>
    <w:pPr>
      <w:shd w:val="clear" w:color="auto" w:fill="FFFFFF"/>
      <w:spacing w:after="0" w:line="274" w:lineRule="exact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a6">
    <w:name w:val="Основной текст Знак"/>
    <w:basedOn w:val="a0"/>
    <w:uiPriority w:val="99"/>
    <w:semiHidden/>
    <w:rsid w:val="00B8190D"/>
    <w:rPr>
      <w:lang w:val="tt-RU"/>
    </w:rPr>
  </w:style>
  <w:style w:type="character" w:customStyle="1" w:styleId="3">
    <w:name w:val="Основной текст (3)_"/>
    <w:link w:val="30"/>
    <w:uiPriority w:val="99"/>
    <w:locked/>
    <w:rsid w:val="00B8190D"/>
    <w:rPr>
      <w:b/>
      <w:bCs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8190D"/>
    <w:pPr>
      <w:shd w:val="clear" w:color="auto" w:fill="FFFFFF"/>
      <w:spacing w:after="0" w:line="274" w:lineRule="exact"/>
    </w:pPr>
    <w:rPr>
      <w:b/>
      <w:bCs/>
      <w:sz w:val="24"/>
      <w:szCs w:val="24"/>
      <w:lang w:val="ru-RU"/>
    </w:rPr>
  </w:style>
  <w:style w:type="character" w:customStyle="1" w:styleId="11">
    <w:name w:val="Основной текст Знак1"/>
    <w:link w:val="a5"/>
    <w:uiPriority w:val="99"/>
    <w:locked/>
    <w:rsid w:val="00B8190D"/>
    <w:rPr>
      <w:rFonts w:ascii="Times New Roman" w:eastAsia="Calibri" w:hAnsi="Times New Roman" w:cs="Times New Roman"/>
      <w:sz w:val="24"/>
      <w:szCs w:val="24"/>
      <w:shd w:val="clear" w:color="auto" w:fill="FFFFFF"/>
      <w:lang w:val="x-none"/>
    </w:rPr>
  </w:style>
  <w:style w:type="paragraph" w:styleId="a7">
    <w:name w:val="No Spacing"/>
    <w:uiPriority w:val="1"/>
    <w:qFormat/>
    <w:rsid w:val="00B8190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51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1B78"/>
    <w:rPr>
      <w:rFonts w:ascii="Tahoma" w:hAnsi="Tahoma" w:cs="Tahoma"/>
      <w:sz w:val="16"/>
      <w:szCs w:val="16"/>
      <w:lang w:val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6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20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2769</Words>
  <Characters>15787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Клара</dc:creator>
  <cp:lastModifiedBy>Рафис Гилманов</cp:lastModifiedBy>
  <cp:revision>2</cp:revision>
  <cp:lastPrinted>2018-10-16T09:13:00Z</cp:lastPrinted>
  <dcterms:created xsi:type="dcterms:W3CDTF">2018-10-20T19:09:00Z</dcterms:created>
  <dcterms:modified xsi:type="dcterms:W3CDTF">2018-10-20T19:09:00Z</dcterms:modified>
</cp:coreProperties>
</file>